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47252" w14:textId="73ED469C" w:rsidR="000F7719" w:rsidRDefault="000F7719" w:rsidP="001B1DAB">
      <w:pPr>
        <w:ind w:left="5040"/>
        <w:rPr>
          <w:rFonts w:ascii="Times New Roman" w:hAnsi="Times New Roman"/>
          <w:sz w:val="28"/>
        </w:rPr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4A7EAC22" wp14:editId="75890569">
            <wp:simplePos x="0" y="0"/>
            <wp:positionH relativeFrom="page">
              <wp:posOffset>581025</wp:posOffset>
            </wp:positionH>
            <wp:positionV relativeFrom="page">
              <wp:posOffset>305774</wp:posOffset>
            </wp:positionV>
            <wp:extent cx="2895600" cy="1041400"/>
            <wp:effectExtent l="0" t="0" r="0" b="0"/>
            <wp:wrapSquare wrapText="bothSides"/>
            <wp:docPr id="1" name="Picture 1" descr="A picture containing furniture, seat, table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urniture, seat, table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AB">
        <w:rPr>
          <w:rFonts w:ascii="Times New Roman Bold" w:hAnsi="Times New Roman Bold"/>
          <w:sz w:val="32"/>
        </w:rPr>
        <w:t xml:space="preserve">   </w:t>
      </w:r>
      <w:r>
        <w:rPr>
          <w:rFonts w:ascii="Times New Roman Bold" w:hAnsi="Times New Roman Bold"/>
          <w:sz w:val="32"/>
        </w:rPr>
        <w:t>Hitchcock Aviation LLC</w:t>
      </w:r>
    </w:p>
    <w:p w14:paraId="7E527798" w14:textId="0FEC2D4B" w:rsidR="000F7719" w:rsidRPr="006E4F0E" w:rsidRDefault="000F7719" w:rsidP="000F7719">
      <w:pPr>
        <w:jc w:val="center"/>
        <w:rPr>
          <w:rFonts w:ascii="Times New Roman" w:hAnsi="Times New Roman"/>
        </w:rPr>
      </w:pPr>
      <w:r w:rsidRPr="006E4F0E">
        <w:rPr>
          <w:rFonts w:ascii="Times New Roman" w:hAnsi="Times New Roman"/>
          <w:sz w:val="28"/>
        </w:rPr>
        <w:t xml:space="preserve">      </w:t>
      </w:r>
      <w:r w:rsidRPr="006E4F0E">
        <w:rPr>
          <w:rFonts w:ascii="Times New Roman" w:hAnsi="Times New Roman"/>
        </w:rPr>
        <w:t>161 Joslin Way</w:t>
      </w:r>
    </w:p>
    <w:p w14:paraId="3CC3112F" w14:textId="77777777" w:rsidR="000F7719" w:rsidRPr="006E4F0E" w:rsidRDefault="000F7719" w:rsidP="000F7719">
      <w:pPr>
        <w:jc w:val="center"/>
        <w:rPr>
          <w:rFonts w:ascii="Times New Roman" w:hAnsi="Times New Roman"/>
        </w:rPr>
      </w:pPr>
      <w:r w:rsidRPr="006E4F0E">
        <w:rPr>
          <w:rFonts w:ascii="Times New Roman" w:hAnsi="Times New Roman"/>
        </w:rPr>
        <w:t>Twin Falls, ID 83301</w:t>
      </w:r>
    </w:p>
    <w:p w14:paraId="2277016E" w14:textId="3F52C3FA" w:rsidR="000F7719" w:rsidRPr="006E4F0E" w:rsidRDefault="000F7719" w:rsidP="000F7719">
      <w:pPr>
        <w:ind w:left="4320" w:firstLine="720"/>
        <w:jc w:val="center"/>
        <w:rPr>
          <w:rFonts w:ascii="Times New Roman" w:hAnsi="Times New Roman"/>
        </w:rPr>
      </w:pPr>
      <w:r w:rsidRPr="006E4F0E">
        <w:rPr>
          <w:rFonts w:ascii="Times New Roman" w:hAnsi="Times New Roman"/>
        </w:rPr>
        <w:t>Airport: KTWF (Twin Falls, ID</w:t>
      </w:r>
      <w:r w:rsidR="006E4F0E" w:rsidRPr="006E4F0E">
        <w:rPr>
          <w:rFonts w:ascii="Times New Roman" w:hAnsi="Times New Roman"/>
        </w:rPr>
        <w:t>)</w:t>
      </w:r>
    </w:p>
    <w:p w14:paraId="65353080" w14:textId="68D9B8B4" w:rsidR="006E4F0E" w:rsidRPr="006E4F0E" w:rsidRDefault="006E4F0E" w:rsidP="006E4F0E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E4F0E">
        <w:rPr>
          <w:rFonts w:ascii="Times New Roman" w:hAnsi="Times New Roman"/>
        </w:rPr>
        <w:t>Hitchcockaviation.com</w:t>
      </w:r>
    </w:p>
    <w:p w14:paraId="0FE0B3C0" w14:textId="0B22A622" w:rsidR="001F0833" w:rsidRDefault="001F0833" w:rsidP="001F0833">
      <w:pPr>
        <w:jc w:val="center"/>
      </w:pPr>
    </w:p>
    <w:p w14:paraId="3A5C84F2" w14:textId="77777777" w:rsidR="001F0833" w:rsidRDefault="001F0833" w:rsidP="001F0833">
      <w:pPr>
        <w:rPr>
          <w:rFonts w:ascii="Times New Roman" w:hAnsi="Times New Roman"/>
        </w:rPr>
      </w:pPr>
    </w:p>
    <w:p w14:paraId="0A651A99" w14:textId="77777777" w:rsidR="001F0833" w:rsidRDefault="001F0833" w:rsidP="001F0833">
      <w:pPr>
        <w:tabs>
          <w:tab w:val="left" w:pos="2985"/>
        </w:tabs>
        <w:jc w:val="center"/>
        <w:rPr>
          <w:rFonts w:ascii="Copperplate Gothic Bold" w:hAnsi="Copperplate Gothic Bold"/>
          <w:sz w:val="40"/>
        </w:rPr>
      </w:pPr>
      <w:r>
        <w:rPr>
          <w:rFonts w:ascii="Copperplate Gothic Bold" w:hAnsi="Copperplate Gothic Bold"/>
          <w:color w:val="0000FF"/>
          <w:sz w:val="40"/>
        </w:rPr>
        <w:t>Hitchcock Aviation</w:t>
      </w:r>
      <w:r>
        <w:rPr>
          <w:rFonts w:ascii="Copperplate Gothic Bold" w:hAnsi="Copperplate Gothic Bold"/>
          <w:sz w:val="40"/>
        </w:rPr>
        <w:t xml:space="preserve"> </w:t>
      </w:r>
      <w:r>
        <w:rPr>
          <w:rFonts w:ascii="Copperplate Gothic Bold" w:hAnsi="Copperplate Gothic Bold"/>
          <w:color w:val="0000FF"/>
          <w:sz w:val="40"/>
        </w:rPr>
        <w:t>LLC.</w:t>
      </w:r>
    </w:p>
    <w:p w14:paraId="63BA1B86" w14:textId="793F6A71" w:rsidR="001F0833" w:rsidRDefault="001F0833" w:rsidP="00973869">
      <w:pPr>
        <w:tabs>
          <w:tab w:val="left" w:pos="2985"/>
        </w:tabs>
        <w:rPr>
          <w:rFonts w:ascii="Copperplate Gothic Bold" w:hAnsi="Copperplate Gothic Bold"/>
        </w:rPr>
      </w:pPr>
    </w:p>
    <w:p w14:paraId="2BA56BAD" w14:textId="76447F58" w:rsidR="00CC3DEF" w:rsidRPr="00FC7FC7" w:rsidRDefault="00E05F11" w:rsidP="00661855">
      <w:pPr>
        <w:rPr>
          <w:rFonts w:ascii="Arial Black" w:hAnsi="Arial Black"/>
          <w:color w:val="0000FF"/>
        </w:rPr>
      </w:pPr>
      <w:r>
        <w:rPr>
          <w:rFonts w:ascii="Arial Black" w:hAnsi="Arial Black"/>
          <w:color w:val="0000FF"/>
        </w:rPr>
        <w:t xml:space="preserve">For sale a </w:t>
      </w:r>
      <w:r w:rsidR="0083617E">
        <w:rPr>
          <w:rFonts w:ascii="Arial Black" w:hAnsi="Arial Black"/>
          <w:color w:val="0000FF"/>
        </w:rPr>
        <w:t xml:space="preserve">1972 Beechcraft Baron B55 with </w:t>
      </w:r>
      <w:proofErr w:type="spellStart"/>
      <w:r w:rsidR="00DD69FB">
        <w:rPr>
          <w:rFonts w:ascii="Arial Black" w:hAnsi="Arial Black"/>
          <w:color w:val="0000FF"/>
        </w:rPr>
        <w:t>Colemill</w:t>
      </w:r>
      <w:proofErr w:type="spellEnd"/>
      <w:r w:rsidR="00DD69FB">
        <w:rPr>
          <w:rFonts w:ascii="Arial Black" w:hAnsi="Arial Black"/>
          <w:color w:val="0000FF"/>
        </w:rPr>
        <w:t xml:space="preserve"> </w:t>
      </w:r>
      <w:r w:rsidR="0083617E">
        <w:rPr>
          <w:rFonts w:ascii="Arial Black" w:hAnsi="Arial Black"/>
          <w:color w:val="0000FF"/>
        </w:rPr>
        <w:t>“President 600</w:t>
      </w:r>
      <w:r w:rsidR="00BC4A43">
        <w:rPr>
          <w:rFonts w:ascii="Arial Black" w:hAnsi="Arial Black"/>
          <w:color w:val="0000FF"/>
        </w:rPr>
        <w:t>”</w:t>
      </w:r>
      <w:r w:rsidR="0083617E">
        <w:rPr>
          <w:rFonts w:ascii="Arial Black" w:hAnsi="Arial Black"/>
          <w:color w:val="0000FF"/>
        </w:rPr>
        <w:t xml:space="preserve"> 300 Hor</w:t>
      </w:r>
      <w:r w:rsidR="00444C12">
        <w:rPr>
          <w:rFonts w:ascii="Arial Black" w:hAnsi="Arial Black"/>
          <w:color w:val="0000FF"/>
        </w:rPr>
        <w:t>se</w:t>
      </w:r>
      <w:r w:rsidR="0083617E">
        <w:rPr>
          <w:rFonts w:ascii="Arial Black" w:hAnsi="Arial Black"/>
          <w:color w:val="0000FF"/>
        </w:rPr>
        <w:t>power</w:t>
      </w:r>
      <w:r w:rsidR="00BC4A43">
        <w:rPr>
          <w:rFonts w:ascii="Arial Black" w:hAnsi="Arial Black"/>
          <w:color w:val="0000FF"/>
        </w:rPr>
        <w:t xml:space="preserve"> Conversion</w:t>
      </w:r>
      <w:r w:rsidR="0083617E">
        <w:rPr>
          <w:rFonts w:ascii="Arial Black" w:hAnsi="Arial Black"/>
          <w:color w:val="0000FF"/>
        </w:rPr>
        <w:t xml:space="preserve">.  </w:t>
      </w:r>
      <w:r w:rsidR="001F1680">
        <w:rPr>
          <w:rFonts w:ascii="Arial Black" w:hAnsi="Arial Black"/>
          <w:color w:val="0000FF"/>
        </w:rPr>
        <w:t xml:space="preserve">The B55 delivers an impressive balance of speed, comfort, safety quality, crisp handling and timeless good looks.  </w:t>
      </w:r>
      <w:r w:rsidR="0083617E" w:rsidRPr="001F1680">
        <w:rPr>
          <w:rFonts w:ascii="Arial Black" w:hAnsi="Arial Black"/>
          <w:color w:val="0000FF"/>
        </w:rPr>
        <w:t>This light</w:t>
      </w:r>
      <w:r w:rsidR="001F1680">
        <w:rPr>
          <w:rFonts w:ascii="Arial Black" w:hAnsi="Arial Black"/>
          <w:color w:val="0000FF"/>
        </w:rPr>
        <w:t xml:space="preserve"> </w:t>
      </w:r>
      <w:r w:rsidR="0083617E" w:rsidRPr="001F1680">
        <w:rPr>
          <w:rFonts w:ascii="Arial Black" w:hAnsi="Arial Black"/>
          <w:color w:val="0000FF"/>
        </w:rPr>
        <w:t xml:space="preserve">Twin-Engine aircraft is the perfect family </w:t>
      </w:r>
      <w:r w:rsidR="00BC4A43" w:rsidRPr="001F1680">
        <w:rPr>
          <w:rFonts w:ascii="Arial Black" w:hAnsi="Arial Black"/>
          <w:color w:val="0000FF"/>
        </w:rPr>
        <w:t xml:space="preserve">or business </w:t>
      </w:r>
      <w:r w:rsidR="0083617E" w:rsidRPr="001F1680">
        <w:rPr>
          <w:rFonts w:ascii="Arial Black" w:hAnsi="Arial Black"/>
          <w:color w:val="0000FF"/>
        </w:rPr>
        <w:t>aircraft</w:t>
      </w:r>
      <w:r>
        <w:rPr>
          <w:rFonts w:ascii="Arial Black" w:hAnsi="Arial Black"/>
          <w:color w:val="0000FF"/>
        </w:rPr>
        <w:t xml:space="preserve"> with 1</w:t>
      </w:r>
      <w:r w:rsidR="0083617E">
        <w:rPr>
          <w:rFonts w:ascii="Arial Black" w:hAnsi="Arial Black"/>
          <w:color w:val="0000FF"/>
        </w:rPr>
        <w:t xml:space="preserve">36 Gallons useable </w:t>
      </w:r>
      <w:r>
        <w:rPr>
          <w:rFonts w:ascii="Arial Black" w:hAnsi="Arial Black"/>
          <w:color w:val="0000FF"/>
        </w:rPr>
        <w:t xml:space="preserve">and </w:t>
      </w:r>
      <w:r w:rsidR="00137F32">
        <w:rPr>
          <w:rFonts w:ascii="Arial Black" w:hAnsi="Arial Black"/>
          <w:color w:val="0000FF"/>
        </w:rPr>
        <w:t>1</w:t>
      </w:r>
      <w:r w:rsidR="00E70C14">
        <w:rPr>
          <w:rFonts w:ascii="Arial Black" w:hAnsi="Arial Black"/>
          <w:color w:val="0000FF"/>
        </w:rPr>
        <w:t>5</w:t>
      </w:r>
      <w:r w:rsidR="00162234">
        <w:rPr>
          <w:rFonts w:ascii="Arial Black" w:hAnsi="Arial Black"/>
          <w:color w:val="0000FF"/>
        </w:rPr>
        <w:t>82</w:t>
      </w:r>
      <w:r w:rsidR="0056782B">
        <w:rPr>
          <w:rFonts w:ascii="Arial Black" w:hAnsi="Arial Black"/>
          <w:color w:val="0000FF"/>
        </w:rPr>
        <w:t xml:space="preserve"> </w:t>
      </w:r>
      <w:proofErr w:type="spellStart"/>
      <w:r w:rsidR="0056782B">
        <w:rPr>
          <w:rFonts w:ascii="Arial Black" w:hAnsi="Arial Black"/>
          <w:color w:val="0000FF"/>
        </w:rPr>
        <w:t>Lbs</w:t>
      </w:r>
      <w:proofErr w:type="spellEnd"/>
      <w:r w:rsidR="0056782B">
        <w:rPr>
          <w:rFonts w:ascii="Arial Black" w:hAnsi="Arial Black"/>
          <w:color w:val="0000FF"/>
        </w:rPr>
        <w:t xml:space="preserve"> </w:t>
      </w:r>
      <w:r w:rsidR="00955644">
        <w:rPr>
          <w:rFonts w:ascii="Arial Black" w:hAnsi="Arial Black"/>
          <w:color w:val="0000FF"/>
        </w:rPr>
        <w:t>u</w:t>
      </w:r>
      <w:r w:rsidR="0083617E">
        <w:rPr>
          <w:rFonts w:ascii="Arial Black" w:hAnsi="Arial Black"/>
          <w:color w:val="0000FF"/>
        </w:rPr>
        <w:t xml:space="preserve">seful load. </w:t>
      </w:r>
      <w:r w:rsidR="00E01D5C">
        <w:rPr>
          <w:rFonts w:ascii="Arial Black" w:hAnsi="Arial Black"/>
          <w:color w:val="0000FF"/>
        </w:rPr>
        <w:t xml:space="preserve"> Asking $16</w:t>
      </w:r>
      <w:r w:rsidR="00966DA6">
        <w:rPr>
          <w:rFonts w:ascii="Arial Black" w:hAnsi="Arial Black"/>
          <w:color w:val="0000FF"/>
        </w:rPr>
        <w:t>6</w:t>
      </w:r>
      <w:r w:rsidR="00E01D5C">
        <w:rPr>
          <w:rFonts w:ascii="Arial Black" w:hAnsi="Arial Black"/>
          <w:color w:val="0000FF"/>
        </w:rPr>
        <w:t>,</w:t>
      </w:r>
      <w:r w:rsidR="00E70C14">
        <w:rPr>
          <w:rFonts w:ascii="Arial Black" w:hAnsi="Arial Black"/>
          <w:color w:val="0000FF"/>
        </w:rPr>
        <w:t>9</w:t>
      </w:r>
      <w:r w:rsidR="00E01D5C">
        <w:rPr>
          <w:rFonts w:ascii="Arial Black" w:hAnsi="Arial Black"/>
          <w:color w:val="0000FF"/>
        </w:rPr>
        <w:t>00</w:t>
      </w:r>
    </w:p>
    <w:p w14:paraId="3345544C" w14:textId="77777777" w:rsidR="001F0833" w:rsidRDefault="001F0833" w:rsidP="001F0833">
      <w:pPr>
        <w:tabs>
          <w:tab w:val="left" w:pos="2985"/>
        </w:tabs>
        <w:rPr>
          <w:color w:val="0000FF"/>
        </w:rPr>
      </w:pPr>
    </w:p>
    <w:p w14:paraId="05BFB9F6" w14:textId="77777777" w:rsidR="001F0833" w:rsidRPr="00300840" w:rsidRDefault="001F0833" w:rsidP="001F0833">
      <w:pPr>
        <w:tabs>
          <w:tab w:val="left" w:pos="2985"/>
        </w:tabs>
        <w:rPr>
          <w:color w:val="0000FF"/>
        </w:rPr>
      </w:pPr>
      <w:r w:rsidRPr="00300840">
        <w:rPr>
          <w:color w:val="0000FF"/>
        </w:rPr>
        <w:t>Equipment Specifications:</w:t>
      </w:r>
    </w:p>
    <w:p w14:paraId="274DB762" w14:textId="300C1D34" w:rsidR="001F0833" w:rsidRDefault="001F0833" w:rsidP="001F0833">
      <w:pPr>
        <w:tabs>
          <w:tab w:val="left" w:pos="540"/>
        </w:tabs>
      </w:pPr>
      <w:r>
        <w:tab/>
        <w:t>Registration Number:</w:t>
      </w:r>
      <w:r w:rsidR="00973869">
        <w:tab/>
      </w:r>
      <w:r w:rsidR="00973869">
        <w:tab/>
        <w:t>N</w:t>
      </w:r>
      <w:r w:rsidR="00BB5CEE">
        <w:t>9308Q</w:t>
      </w:r>
    </w:p>
    <w:p w14:paraId="6B80FA19" w14:textId="76560B74" w:rsidR="001F0833" w:rsidRDefault="001F0833" w:rsidP="001F0833">
      <w:pPr>
        <w:tabs>
          <w:tab w:val="left" w:pos="540"/>
        </w:tabs>
      </w:pPr>
      <w:r>
        <w:tab/>
        <w:t>Serial Number:</w:t>
      </w:r>
      <w:r w:rsidR="00973869">
        <w:tab/>
      </w:r>
      <w:r w:rsidR="00973869">
        <w:tab/>
      </w:r>
      <w:r w:rsidR="00973869">
        <w:tab/>
      </w:r>
      <w:r w:rsidR="00BB5CEE">
        <w:t>TC-1411</w:t>
      </w:r>
      <w:r>
        <w:tab/>
      </w:r>
    </w:p>
    <w:p w14:paraId="4E078692" w14:textId="2F811B28" w:rsidR="001F0833" w:rsidRDefault="001F0833" w:rsidP="001F0833">
      <w:pPr>
        <w:tabs>
          <w:tab w:val="left" w:pos="540"/>
        </w:tabs>
      </w:pPr>
      <w:r>
        <w:tab/>
        <w:t>Year:</w:t>
      </w:r>
      <w:r w:rsidR="00973869">
        <w:tab/>
      </w:r>
      <w:r w:rsidR="0032575F">
        <w:tab/>
      </w:r>
      <w:r w:rsidR="0032575F">
        <w:tab/>
      </w:r>
      <w:r w:rsidR="0032575F">
        <w:tab/>
        <w:t>1972</w:t>
      </w:r>
      <w:r w:rsidR="00973869">
        <w:tab/>
      </w:r>
      <w:r w:rsidR="00973869">
        <w:tab/>
      </w:r>
      <w:r w:rsidR="00973869">
        <w:tab/>
      </w:r>
      <w:r>
        <w:tab/>
      </w:r>
    </w:p>
    <w:p w14:paraId="11C261B0" w14:textId="2C8BE9E0" w:rsidR="001F0833" w:rsidRDefault="001F0833" w:rsidP="001F0833">
      <w:pPr>
        <w:tabs>
          <w:tab w:val="left" w:pos="540"/>
        </w:tabs>
      </w:pPr>
      <w:r>
        <w:tab/>
        <w:t>Manufacturer:</w:t>
      </w:r>
      <w:r w:rsidR="00973869">
        <w:tab/>
      </w:r>
      <w:r w:rsidR="0032575F">
        <w:tab/>
      </w:r>
      <w:r w:rsidR="0032575F">
        <w:tab/>
        <w:t>Beechcraft</w:t>
      </w:r>
      <w:r w:rsidR="00973869">
        <w:tab/>
      </w:r>
      <w:r w:rsidR="00973869">
        <w:tab/>
      </w:r>
      <w:r>
        <w:tab/>
      </w:r>
    </w:p>
    <w:p w14:paraId="692A5DD3" w14:textId="782B85DE" w:rsidR="001F0833" w:rsidRDefault="001F0833" w:rsidP="001F0833">
      <w:pPr>
        <w:tabs>
          <w:tab w:val="left" w:pos="540"/>
        </w:tabs>
      </w:pPr>
      <w:r>
        <w:tab/>
        <w:t>Model:</w:t>
      </w:r>
      <w:r>
        <w:tab/>
      </w:r>
      <w:r w:rsidR="0032575F">
        <w:tab/>
      </w:r>
      <w:r w:rsidR="0032575F">
        <w:tab/>
      </w:r>
      <w:r w:rsidR="0032575F">
        <w:tab/>
      </w:r>
      <w:r w:rsidR="00037FB4">
        <w:t>B</w:t>
      </w:r>
      <w:r w:rsidR="0032575F">
        <w:t>55</w:t>
      </w:r>
      <w:r>
        <w:tab/>
      </w:r>
      <w:r>
        <w:tab/>
      </w:r>
      <w:r>
        <w:tab/>
      </w:r>
    </w:p>
    <w:p w14:paraId="195E4D08" w14:textId="392C517A" w:rsidR="001F0833" w:rsidRDefault="001F0833" w:rsidP="001F0833">
      <w:pPr>
        <w:tabs>
          <w:tab w:val="left" w:pos="540"/>
        </w:tabs>
      </w:pPr>
      <w:r>
        <w:tab/>
        <w:t>Location:</w:t>
      </w:r>
      <w:r w:rsidR="0032575F">
        <w:tab/>
      </w:r>
      <w:r w:rsidR="0032575F">
        <w:tab/>
      </w:r>
      <w:r w:rsidR="0032575F">
        <w:tab/>
      </w:r>
      <w:r w:rsidR="00AE0154">
        <w:t>Idaho</w:t>
      </w:r>
      <w:r w:rsidR="00973869">
        <w:tab/>
      </w:r>
      <w:r w:rsidR="00973869">
        <w:tab/>
      </w:r>
      <w:r w:rsidR="00973869">
        <w:tab/>
      </w:r>
      <w:r>
        <w:tab/>
      </w:r>
    </w:p>
    <w:p w14:paraId="51BDFC87" w14:textId="507A38A8" w:rsidR="001F0833" w:rsidRDefault="001F0833" w:rsidP="001F0833">
      <w:pPr>
        <w:tabs>
          <w:tab w:val="left" w:pos="540"/>
        </w:tabs>
      </w:pPr>
      <w:r>
        <w:tab/>
        <w:t>Condition:</w:t>
      </w:r>
      <w:r w:rsidR="0032575F">
        <w:tab/>
      </w:r>
      <w:r w:rsidR="0032575F">
        <w:tab/>
      </w:r>
      <w:r w:rsidR="0032575F">
        <w:tab/>
        <w:t>Used</w:t>
      </w:r>
      <w:r w:rsidR="00973869">
        <w:tab/>
      </w:r>
      <w:r w:rsidR="00973869">
        <w:tab/>
      </w:r>
      <w:r w:rsidR="00973869">
        <w:tab/>
      </w:r>
      <w:r>
        <w:tab/>
      </w:r>
      <w:r>
        <w:tab/>
      </w:r>
      <w:r>
        <w:tab/>
      </w:r>
    </w:p>
    <w:p w14:paraId="008DB1F8" w14:textId="0802041B" w:rsidR="001F0833" w:rsidRDefault="001F0833" w:rsidP="001F0833">
      <w:pPr>
        <w:tabs>
          <w:tab w:val="left" w:pos="540"/>
        </w:tabs>
      </w:pPr>
      <w:r>
        <w:tab/>
        <w:t>Flight Rules</w:t>
      </w:r>
      <w:r w:rsidR="0032575F">
        <w:t>:</w:t>
      </w:r>
      <w:r w:rsidR="0032575F">
        <w:tab/>
      </w:r>
      <w:r w:rsidR="0032575F">
        <w:tab/>
      </w:r>
      <w:r w:rsidR="0032575F">
        <w:tab/>
        <w:t>IFR</w:t>
      </w:r>
      <w:r w:rsidR="00973869">
        <w:tab/>
      </w:r>
      <w:r w:rsidR="00973869">
        <w:tab/>
      </w:r>
      <w:r w:rsidR="00973869">
        <w:tab/>
      </w:r>
    </w:p>
    <w:p w14:paraId="56F13249" w14:textId="7C3AFCF5" w:rsidR="001F0833" w:rsidRDefault="001F0833" w:rsidP="001F0833">
      <w:pPr>
        <w:tabs>
          <w:tab w:val="left" w:pos="540"/>
        </w:tabs>
      </w:pPr>
      <w:r>
        <w:tab/>
        <w:t>Number of Seats:</w:t>
      </w:r>
      <w:r w:rsidR="0032575F">
        <w:tab/>
      </w:r>
      <w:r w:rsidR="0032575F">
        <w:tab/>
        <w:t>6</w:t>
      </w:r>
      <w:r w:rsidR="00973869">
        <w:tab/>
      </w:r>
    </w:p>
    <w:p w14:paraId="20DF69B6" w14:textId="3734A0A2" w:rsidR="001F0833" w:rsidRPr="00300840" w:rsidRDefault="001F0833" w:rsidP="001F0833">
      <w:pPr>
        <w:tabs>
          <w:tab w:val="left" w:pos="540"/>
        </w:tabs>
        <w:rPr>
          <w:color w:val="0000FF"/>
        </w:rPr>
      </w:pPr>
    </w:p>
    <w:p w14:paraId="35E731A0" w14:textId="77777777" w:rsidR="001F0833" w:rsidRPr="00300840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Airframe:</w:t>
      </w:r>
    </w:p>
    <w:p w14:paraId="01679E0C" w14:textId="1C61C0B4" w:rsidR="001F0833" w:rsidRPr="004220C9" w:rsidRDefault="001F0833" w:rsidP="001F0833">
      <w:pPr>
        <w:tabs>
          <w:tab w:val="left" w:pos="540"/>
        </w:tabs>
        <w:rPr>
          <w:rFonts w:ascii="Script MT Bold" w:hAnsi="Script MT Bold"/>
          <w:color w:val="0000FF"/>
        </w:rPr>
      </w:pPr>
      <w:r>
        <w:tab/>
        <w:t>Total Time Air Frame:</w:t>
      </w:r>
      <w:r>
        <w:tab/>
      </w:r>
      <w:r>
        <w:tab/>
        <w:t xml:space="preserve"> </w:t>
      </w:r>
      <w:r w:rsidR="0032575F">
        <w:t>27</w:t>
      </w:r>
      <w:r w:rsidR="00C532A8">
        <w:t>6</w:t>
      </w:r>
      <w:r w:rsidR="00AE0154">
        <w:t>0</w:t>
      </w:r>
      <w:r w:rsidR="0032575F">
        <w:t xml:space="preserve"> </w:t>
      </w:r>
      <w:r>
        <w:t>Hrs.</w:t>
      </w:r>
    </w:p>
    <w:p w14:paraId="7F26DA71" w14:textId="32F99FF6" w:rsidR="001F0833" w:rsidRDefault="001F0833" w:rsidP="001F0833">
      <w:pPr>
        <w:tabs>
          <w:tab w:val="left" w:pos="540"/>
        </w:tabs>
      </w:pPr>
      <w:r>
        <w:tab/>
        <w:t xml:space="preserve">No </w:t>
      </w:r>
      <w:r w:rsidR="00973869">
        <w:t>D</w:t>
      </w:r>
      <w:r>
        <w:t>amage history</w:t>
      </w:r>
    </w:p>
    <w:p w14:paraId="10972813" w14:textId="77777777" w:rsidR="001F0833" w:rsidRDefault="001F0833" w:rsidP="001F0833">
      <w:pPr>
        <w:tabs>
          <w:tab w:val="left" w:pos="540"/>
        </w:tabs>
      </w:pPr>
    </w:p>
    <w:p w14:paraId="5F399C4F" w14:textId="77777777" w:rsidR="00DC208E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Engine Specifications</w:t>
      </w:r>
      <w:r w:rsidR="00DC208E">
        <w:rPr>
          <w:color w:val="0000FF"/>
        </w:rPr>
        <w:t>:</w:t>
      </w:r>
    </w:p>
    <w:p w14:paraId="11E92C0F" w14:textId="627192BD" w:rsidR="001F0833" w:rsidRPr="00300840" w:rsidRDefault="00DC208E" w:rsidP="001F0833">
      <w:pPr>
        <w:tabs>
          <w:tab w:val="left" w:pos="540"/>
        </w:tabs>
      </w:pPr>
      <w:r>
        <w:rPr>
          <w:color w:val="0000FF"/>
        </w:rPr>
        <w:tab/>
      </w:r>
      <w:r w:rsidRPr="00DC208E">
        <w:rPr>
          <w:color w:val="000000" w:themeColor="text1"/>
        </w:rPr>
        <w:t>Model:</w:t>
      </w:r>
      <w:r w:rsidRPr="00DC208E">
        <w:rPr>
          <w:color w:val="000000" w:themeColor="text1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t>IO-520-E</w:t>
      </w:r>
    </w:p>
    <w:p w14:paraId="22761504" w14:textId="2B9C5C34" w:rsidR="00065051" w:rsidRPr="00DC208E" w:rsidRDefault="001F0833" w:rsidP="00065051">
      <w:pPr>
        <w:tabs>
          <w:tab w:val="left" w:pos="540"/>
        </w:tabs>
      </w:pPr>
      <w:r>
        <w:tab/>
      </w:r>
      <w:r w:rsidR="00C754EE">
        <w:t xml:space="preserve">RH </w:t>
      </w:r>
      <w:r>
        <w:t>Time</w:t>
      </w:r>
      <w:r w:rsidR="00852AAF">
        <w:tab/>
        <w:t>:</w:t>
      </w:r>
      <w:r w:rsidR="00852AAF">
        <w:tab/>
      </w:r>
      <w:r>
        <w:tab/>
      </w:r>
      <w:r>
        <w:tab/>
      </w:r>
      <w:r w:rsidR="00AE0154">
        <w:t>5</w:t>
      </w:r>
      <w:r w:rsidR="00065051">
        <w:t>82</w:t>
      </w:r>
      <w:r>
        <w:t>Hrs.</w:t>
      </w:r>
      <w:r w:rsidR="003C097F">
        <w:t xml:space="preserve"> S</w:t>
      </w:r>
      <w:r w:rsidR="00065051">
        <w:t>MOH</w:t>
      </w:r>
      <w:r w:rsidR="0032575F">
        <w:t xml:space="preserve"> </w:t>
      </w:r>
      <w:r w:rsidR="00AE0154">
        <w:t>by L</w:t>
      </w:r>
      <w:r w:rsidR="00065051">
        <w:t xml:space="preserve">Y-CON </w:t>
      </w:r>
      <w:r w:rsidR="00DC208E">
        <w:t>(</w:t>
      </w:r>
      <w:r w:rsidR="004A23C9">
        <w:t>5/</w:t>
      </w:r>
      <w:r w:rsidR="00C754EE">
        <w:t>0</w:t>
      </w:r>
      <w:r w:rsidR="004A23C9">
        <w:t>0</w:t>
      </w:r>
      <w:r w:rsidR="00DC208E">
        <w:t>)</w:t>
      </w:r>
    </w:p>
    <w:p w14:paraId="271105C2" w14:textId="3C34C9C8" w:rsidR="00065051" w:rsidRDefault="00065051" w:rsidP="00065051">
      <w:pPr>
        <w:tabs>
          <w:tab w:val="left" w:pos="540"/>
        </w:tabs>
      </w:pPr>
      <w:r>
        <w:tab/>
      </w:r>
      <w:r w:rsidR="00C754EE">
        <w:t xml:space="preserve">LH </w:t>
      </w:r>
      <w:r w:rsidR="00852AAF">
        <w:t>Time</w:t>
      </w:r>
      <w:r>
        <w:t>:</w:t>
      </w:r>
      <w:r>
        <w:tab/>
      </w:r>
      <w:r w:rsidR="004D6036">
        <w:tab/>
      </w:r>
      <w:r>
        <w:tab/>
        <w:t xml:space="preserve">582Hrs. SMOH by LY-CON </w:t>
      </w:r>
      <w:r w:rsidR="00DC208E">
        <w:t>(</w:t>
      </w:r>
      <w:r w:rsidR="004A23C9">
        <w:t>5/</w:t>
      </w:r>
      <w:r w:rsidR="00C754EE">
        <w:t>0</w:t>
      </w:r>
      <w:r w:rsidR="004A23C9">
        <w:t>0</w:t>
      </w:r>
      <w:r w:rsidR="00DC208E">
        <w:t>)</w:t>
      </w:r>
    </w:p>
    <w:p w14:paraId="5316AC02" w14:textId="5F130E8D" w:rsidR="00065051" w:rsidRDefault="00065051" w:rsidP="00065051">
      <w:pPr>
        <w:tabs>
          <w:tab w:val="left" w:pos="540"/>
        </w:tabs>
        <w:rPr>
          <w:color w:val="FF0000"/>
        </w:rPr>
      </w:pPr>
    </w:p>
    <w:p w14:paraId="0A9566AD" w14:textId="79221002" w:rsidR="00C754EE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Prop</w:t>
      </w:r>
      <w:r>
        <w:rPr>
          <w:color w:val="0000FF"/>
        </w:rPr>
        <w:t>s</w:t>
      </w:r>
      <w:r w:rsidR="00C754EE">
        <w:rPr>
          <w:color w:val="0000FF"/>
        </w:rPr>
        <w:t xml:space="preserve">: </w:t>
      </w:r>
    </w:p>
    <w:p w14:paraId="10AF1487" w14:textId="4E4BA4AA" w:rsidR="00C754EE" w:rsidRPr="00C754EE" w:rsidRDefault="00C754EE" w:rsidP="001F0833">
      <w:pPr>
        <w:tabs>
          <w:tab w:val="left" w:pos="540"/>
        </w:tabs>
      </w:pPr>
      <w:r>
        <w:rPr>
          <w:color w:val="0000FF"/>
        </w:rPr>
        <w:tab/>
      </w:r>
      <w:r w:rsidR="00DC208E" w:rsidRPr="00DC208E">
        <w:rPr>
          <w:color w:val="000000" w:themeColor="text1"/>
        </w:rPr>
        <w:t>Model:</w:t>
      </w:r>
      <w:r w:rsidR="00DC208E">
        <w:rPr>
          <w:color w:val="000000" w:themeColor="text1"/>
        </w:rPr>
        <w:tab/>
      </w:r>
      <w:r w:rsidR="00DC208E">
        <w:rPr>
          <w:color w:val="000000" w:themeColor="text1"/>
        </w:rPr>
        <w:tab/>
      </w:r>
      <w:r w:rsidR="00DC208E">
        <w:rPr>
          <w:color w:val="000000" w:themeColor="text1"/>
        </w:rPr>
        <w:tab/>
      </w:r>
      <w:r w:rsidR="00DC208E">
        <w:rPr>
          <w:color w:val="000000" w:themeColor="text1"/>
        </w:rPr>
        <w:tab/>
      </w:r>
      <w:r w:rsidRPr="00C754EE">
        <w:rPr>
          <w:color w:val="000000" w:themeColor="text1"/>
        </w:rPr>
        <w:t>Hartzell 3-Blade</w:t>
      </w:r>
      <w:r>
        <w:rPr>
          <w:color w:val="000000" w:themeColor="text1"/>
        </w:rPr>
        <w:t xml:space="preserve"> EHC-</w:t>
      </w:r>
      <w:r w:rsidR="00DC208E">
        <w:rPr>
          <w:color w:val="000000" w:themeColor="text1"/>
        </w:rPr>
        <w:t>A3MVF-2B</w:t>
      </w:r>
    </w:p>
    <w:p w14:paraId="1C270687" w14:textId="34F162A6" w:rsidR="001F0833" w:rsidRDefault="001F0833" w:rsidP="001F0833">
      <w:pPr>
        <w:tabs>
          <w:tab w:val="left" w:pos="540"/>
        </w:tabs>
      </w:pPr>
      <w:r>
        <w:tab/>
      </w:r>
      <w:r w:rsidR="00C754EE">
        <w:t xml:space="preserve">RH </w:t>
      </w:r>
      <w:r w:rsidR="00DC208E">
        <w:t>Time:</w:t>
      </w:r>
      <w:r w:rsidR="00DC208E">
        <w:tab/>
      </w:r>
      <w:r w:rsidR="00DC208E">
        <w:tab/>
      </w:r>
      <w:r w:rsidR="00DC208E">
        <w:tab/>
        <w:t>218 SMOH (6/18)</w:t>
      </w:r>
    </w:p>
    <w:p w14:paraId="1A1EB295" w14:textId="65CF5464" w:rsidR="00DC208E" w:rsidRDefault="00DC208E" w:rsidP="001F0833">
      <w:pPr>
        <w:tabs>
          <w:tab w:val="left" w:pos="540"/>
        </w:tabs>
      </w:pPr>
      <w:r>
        <w:tab/>
        <w:t>LH Time:</w:t>
      </w:r>
      <w:r>
        <w:tab/>
      </w:r>
      <w:r>
        <w:tab/>
      </w:r>
      <w:r>
        <w:tab/>
        <w:t>218 SMOH (6/18)</w:t>
      </w:r>
    </w:p>
    <w:p w14:paraId="20323C24" w14:textId="77777777" w:rsidR="001F0833" w:rsidRDefault="001F0833" w:rsidP="001F0833">
      <w:pPr>
        <w:tabs>
          <w:tab w:val="left" w:pos="540"/>
        </w:tabs>
      </w:pPr>
    </w:p>
    <w:p w14:paraId="4239F56A" w14:textId="26FB4DA3" w:rsidR="001F0833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Modifications/Conversions:</w:t>
      </w:r>
      <w:r w:rsidRPr="00300840">
        <w:rPr>
          <w:color w:val="0000FF"/>
        </w:rPr>
        <w:tab/>
      </w:r>
      <w:r w:rsidR="0032575F">
        <w:rPr>
          <w:color w:val="0000FF"/>
        </w:rPr>
        <w:t xml:space="preserve"> </w:t>
      </w:r>
    </w:p>
    <w:p w14:paraId="2768CA5D" w14:textId="1D00510D" w:rsidR="00973869" w:rsidRDefault="0032575F" w:rsidP="00E01D5C">
      <w:pPr>
        <w:tabs>
          <w:tab w:val="left" w:pos="540"/>
        </w:tabs>
        <w:ind w:left="720"/>
      </w:pPr>
      <w:proofErr w:type="spellStart"/>
      <w:r>
        <w:t>Colemill</w:t>
      </w:r>
      <w:proofErr w:type="spellEnd"/>
      <w:r>
        <w:t xml:space="preserve"> </w:t>
      </w:r>
      <w:r w:rsidR="00852AAF">
        <w:t xml:space="preserve">“President 600” </w:t>
      </w:r>
      <w:r>
        <w:t>Conversion</w:t>
      </w:r>
      <w:r w:rsidR="004D6036">
        <w:t>:  300 HP Engines, 3 Blade Props, 185 KTAS at 65% Power, 200 KTAS at 75% Power, Climbs at 1,700 FPM at 5,100 Lbs. GW</w:t>
      </w:r>
    </w:p>
    <w:p w14:paraId="303232AB" w14:textId="77777777" w:rsidR="00FC7FC7" w:rsidRPr="0079131E" w:rsidRDefault="00FC7FC7" w:rsidP="00E01D5C">
      <w:pPr>
        <w:tabs>
          <w:tab w:val="left" w:pos="540"/>
        </w:tabs>
        <w:ind w:left="720"/>
        <w:rPr>
          <w:color w:val="0000FF"/>
        </w:rPr>
      </w:pPr>
    </w:p>
    <w:p w14:paraId="462C452F" w14:textId="0D71DCBB" w:rsidR="001F0833" w:rsidRDefault="001F0833" w:rsidP="001F0833">
      <w:pPr>
        <w:tabs>
          <w:tab w:val="left" w:pos="540"/>
        </w:tabs>
      </w:pPr>
      <w:r w:rsidRPr="00300840">
        <w:rPr>
          <w:color w:val="0000FF"/>
        </w:rPr>
        <w:t>Avionics/Radios:</w:t>
      </w:r>
      <w:r w:rsidRPr="00300840">
        <w:tab/>
      </w:r>
    </w:p>
    <w:p w14:paraId="47409288" w14:textId="52F38DFD" w:rsidR="00FC7FC7" w:rsidRDefault="00FC7FC7" w:rsidP="00FC7FC7">
      <w:pPr>
        <w:tabs>
          <w:tab w:val="left" w:pos="540"/>
        </w:tabs>
      </w:pPr>
      <w:r>
        <w:tab/>
        <w:t>GPS/Nav/Comm 1:</w:t>
      </w:r>
      <w:r>
        <w:tab/>
        <w:t>GNS 530 WAAS</w:t>
      </w:r>
    </w:p>
    <w:p w14:paraId="6F2841E9" w14:textId="36B99BED" w:rsidR="00FC7FC7" w:rsidRDefault="00FC7FC7" w:rsidP="00FC7FC7">
      <w:pPr>
        <w:tabs>
          <w:tab w:val="left" w:pos="540"/>
        </w:tabs>
      </w:pPr>
      <w:r>
        <w:tab/>
        <w:t xml:space="preserve">Nav/Comm 2: </w:t>
      </w:r>
      <w:r>
        <w:tab/>
      </w:r>
      <w:r>
        <w:tab/>
        <w:t>KX 155A</w:t>
      </w:r>
      <w:r>
        <w:tab/>
      </w:r>
      <w:r>
        <w:tab/>
      </w:r>
      <w:r>
        <w:tab/>
      </w:r>
    </w:p>
    <w:p w14:paraId="642DAC87" w14:textId="51E6B392" w:rsidR="00FC7FC7" w:rsidRDefault="00FC7FC7" w:rsidP="00FC7FC7">
      <w:pPr>
        <w:tabs>
          <w:tab w:val="left" w:pos="540"/>
        </w:tabs>
      </w:pPr>
      <w:r>
        <w:tab/>
        <w:t>PFD:</w:t>
      </w:r>
      <w:r>
        <w:tab/>
      </w:r>
      <w:r>
        <w:tab/>
      </w:r>
      <w:r>
        <w:tab/>
        <w:t>Aspen EFD1000</w:t>
      </w:r>
    </w:p>
    <w:p w14:paraId="1A83D357" w14:textId="62ED8A9A" w:rsidR="00DD69FB" w:rsidRPr="00300840" w:rsidRDefault="00DD69FB" w:rsidP="00FC7FC7">
      <w:pPr>
        <w:tabs>
          <w:tab w:val="left" w:pos="540"/>
        </w:tabs>
      </w:pPr>
      <w:r>
        <w:tab/>
        <w:t>AI – Backup</w:t>
      </w:r>
      <w:r>
        <w:tab/>
      </w:r>
      <w:r>
        <w:tab/>
      </w:r>
      <w:r w:rsidR="006D67A7">
        <w:t xml:space="preserve">Garmin </w:t>
      </w:r>
      <w:r>
        <w:t>G5</w:t>
      </w:r>
    </w:p>
    <w:p w14:paraId="2A26BC24" w14:textId="1A14701B" w:rsidR="00FC7FC7" w:rsidRDefault="001F0833" w:rsidP="00FC7FC7">
      <w:pPr>
        <w:tabs>
          <w:tab w:val="left" w:pos="540"/>
        </w:tabs>
      </w:pPr>
      <w:r>
        <w:lastRenderedPageBreak/>
        <w:tab/>
        <w:t xml:space="preserve">Audio Panel:  </w:t>
      </w:r>
      <w:r>
        <w:tab/>
      </w:r>
      <w:r>
        <w:tab/>
      </w:r>
      <w:r w:rsidR="00852AAF">
        <w:t>KMA 24 T</w:t>
      </w:r>
    </w:p>
    <w:p w14:paraId="57356AF0" w14:textId="21A308AB" w:rsidR="001F0833" w:rsidRDefault="00D9026D" w:rsidP="001F0833">
      <w:pPr>
        <w:tabs>
          <w:tab w:val="left" w:pos="540"/>
        </w:tabs>
      </w:pPr>
      <w:r>
        <w:tab/>
      </w:r>
      <w:r w:rsidR="001F0833">
        <w:t xml:space="preserve">Transponder:  </w:t>
      </w:r>
      <w:r w:rsidR="001F0833">
        <w:tab/>
      </w:r>
      <w:r w:rsidR="00DA2C4B">
        <w:tab/>
        <w:t xml:space="preserve">Status ESG ADS-B </w:t>
      </w:r>
      <w:r w:rsidR="005827E5">
        <w:t>In/</w:t>
      </w:r>
      <w:r w:rsidR="00DA2C4B">
        <w:t>Out</w:t>
      </w:r>
      <w:r w:rsidR="001F0833">
        <w:tab/>
      </w:r>
    </w:p>
    <w:p w14:paraId="3754689B" w14:textId="7568985D" w:rsidR="001F0833" w:rsidRDefault="001F0833" w:rsidP="001F0833">
      <w:pPr>
        <w:tabs>
          <w:tab w:val="left" w:pos="540"/>
        </w:tabs>
      </w:pPr>
      <w:r>
        <w:tab/>
        <w:t>Engine Monitor:</w:t>
      </w:r>
      <w:r>
        <w:tab/>
      </w:r>
      <w:r w:rsidR="00BB5CEE">
        <w:t>JPI</w:t>
      </w:r>
      <w:r w:rsidR="00C57A6E">
        <w:t xml:space="preserve"> EDM790</w:t>
      </w:r>
    </w:p>
    <w:p w14:paraId="46084F88" w14:textId="75053E5C" w:rsidR="00DC208E" w:rsidRDefault="00DC208E" w:rsidP="001F0833">
      <w:pPr>
        <w:tabs>
          <w:tab w:val="left" w:pos="540"/>
        </w:tabs>
      </w:pPr>
      <w:r>
        <w:tab/>
        <w:t>Digital Fuel Flow:</w:t>
      </w:r>
      <w:r>
        <w:tab/>
      </w:r>
      <w:proofErr w:type="spellStart"/>
      <w:r w:rsidR="00E70C14">
        <w:t>Shadin</w:t>
      </w:r>
      <w:proofErr w:type="spellEnd"/>
      <w:r w:rsidR="00E70C14">
        <w:t xml:space="preserve"> </w:t>
      </w:r>
      <w:proofErr w:type="spellStart"/>
      <w:r>
        <w:t>Digiflo</w:t>
      </w:r>
      <w:proofErr w:type="spellEnd"/>
      <w:r>
        <w:t>-L</w:t>
      </w:r>
    </w:p>
    <w:p w14:paraId="592377EC" w14:textId="6E1238AA" w:rsidR="00D13304" w:rsidRDefault="001F0833" w:rsidP="001F0833">
      <w:pPr>
        <w:tabs>
          <w:tab w:val="left" w:pos="540"/>
        </w:tabs>
      </w:pPr>
      <w:r>
        <w:tab/>
        <w:t xml:space="preserve">Auto Pilot: </w:t>
      </w:r>
      <w:r w:rsidR="00852AAF">
        <w:tab/>
      </w:r>
      <w:r w:rsidR="00852AAF">
        <w:tab/>
        <w:t>S-TEC</w:t>
      </w:r>
      <w:r w:rsidR="00D13304">
        <w:t xml:space="preserve"> 55</w:t>
      </w:r>
      <w:r w:rsidR="00852AAF">
        <w:t xml:space="preserve"> (Alt/VS)</w:t>
      </w:r>
      <w:r w:rsidR="00D13304">
        <w:tab/>
      </w:r>
    </w:p>
    <w:p w14:paraId="444F8D22" w14:textId="12951B2F" w:rsidR="001F0833" w:rsidRDefault="001F0833" w:rsidP="001F0833">
      <w:pPr>
        <w:tabs>
          <w:tab w:val="left" w:pos="540"/>
        </w:tabs>
      </w:pPr>
      <w:r>
        <w:tab/>
        <w:t xml:space="preserve">Intercom: </w:t>
      </w:r>
      <w:r w:rsidR="00FC7FC7">
        <w:tab/>
      </w:r>
      <w:r w:rsidR="00FC7FC7">
        <w:tab/>
        <w:t>HAT AA-80</w:t>
      </w:r>
      <w:r w:rsidR="00F14C40">
        <w:tab/>
      </w:r>
      <w:r>
        <w:tab/>
      </w:r>
      <w:r>
        <w:tab/>
      </w:r>
      <w:r>
        <w:tab/>
      </w:r>
      <w:r>
        <w:tab/>
      </w:r>
      <w:r>
        <w:tab/>
      </w:r>
    </w:p>
    <w:p w14:paraId="3AE632AF" w14:textId="77777777" w:rsidR="001F0833" w:rsidRPr="006C62A2" w:rsidRDefault="001F0833" w:rsidP="001F0833">
      <w:pPr>
        <w:tabs>
          <w:tab w:val="left" w:pos="540"/>
        </w:tabs>
      </w:pPr>
      <w:r>
        <w:tab/>
      </w:r>
    </w:p>
    <w:p w14:paraId="521AE649" w14:textId="77777777" w:rsidR="00AE0154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Additional Equipment:</w:t>
      </w:r>
    </w:p>
    <w:p w14:paraId="6C631131" w14:textId="4BB1034E" w:rsidR="00834A92" w:rsidRPr="00834A92" w:rsidRDefault="00AE0154" w:rsidP="00AE0154">
      <w:pPr>
        <w:tabs>
          <w:tab w:val="left" w:pos="540"/>
        </w:tabs>
        <w:rPr>
          <w:color w:val="000000" w:themeColor="text1"/>
        </w:rPr>
      </w:pPr>
      <w:r>
        <w:rPr>
          <w:color w:val="0000FF"/>
        </w:rPr>
        <w:tab/>
      </w:r>
      <w:r w:rsidR="00834A92" w:rsidRPr="00834A92">
        <w:rPr>
          <w:color w:val="000000" w:themeColor="text1"/>
        </w:rPr>
        <w:t>Rosen Glare Shields</w:t>
      </w:r>
    </w:p>
    <w:p w14:paraId="61EBB69B" w14:textId="022A48D5" w:rsidR="00AE0154" w:rsidRPr="00834A92" w:rsidRDefault="00834A92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83617E">
        <w:rPr>
          <w:color w:val="000000" w:themeColor="text1"/>
        </w:rPr>
        <w:t xml:space="preserve">Factory </w:t>
      </w:r>
      <w:r w:rsidRPr="00834A92">
        <w:rPr>
          <w:color w:val="000000" w:themeColor="text1"/>
        </w:rPr>
        <w:t>O</w:t>
      </w:r>
      <w:r w:rsidR="00AE0154" w:rsidRPr="00834A92">
        <w:rPr>
          <w:color w:val="000000" w:themeColor="text1"/>
        </w:rPr>
        <w:t>xygen</w:t>
      </w:r>
    </w:p>
    <w:p w14:paraId="2C333B8B" w14:textId="2869EC04" w:rsidR="001F0833" w:rsidRDefault="00AE0154" w:rsidP="00AE0154">
      <w:pPr>
        <w:tabs>
          <w:tab w:val="left" w:pos="540"/>
        </w:tabs>
        <w:rPr>
          <w:color w:val="000000" w:themeColor="text1"/>
        </w:rPr>
      </w:pPr>
      <w:r w:rsidRPr="00834A92">
        <w:rPr>
          <w:color w:val="000000" w:themeColor="text1"/>
        </w:rPr>
        <w:tab/>
        <w:t>VG’s</w:t>
      </w:r>
      <w:r w:rsidR="0056782B">
        <w:rPr>
          <w:color w:val="000000" w:themeColor="text1"/>
        </w:rPr>
        <w:t xml:space="preserve"> installed 11/91</w:t>
      </w:r>
    </w:p>
    <w:p w14:paraId="3DA180AE" w14:textId="28E1CFDC" w:rsidR="0083617E" w:rsidRDefault="0083617E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</w:r>
      <w:proofErr w:type="spellStart"/>
      <w:r w:rsidR="00D94CFF">
        <w:rPr>
          <w:color w:val="000000" w:themeColor="text1"/>
        </w:rPr>
        <w:t>Whelen</w:t>
      </w:r>
      <w:proofErr w:type="spellEnd"/>
      <w:r w:rsidR="00D94CFF">
        <w:rPr>
          <w:color w:val="000000" w:themeColor="text1"/>
        </w:rPr>
        <w:t xml:space="preserve"> </w:t>
      </w:r>
      <w:r w:rsidR="00FC7FC7">
        <w:rPr>
          <w:color w:val="000000" w:themeColor="text1"/>
        </w:rPr>
        <w:t xml:space="preserve">top and bottom </w:t>
      </w:r>
      <w:r>
        <w:rPr>
          <w:color w:val="000000" w:themeColor="text1"/>
        </w:rPr>
        <w:t>Strobe System</w:t>
      </w:r>
    </w:p>
    <w:p w14:paraId="7686A627" w14:textId="72D92CDC" w:rsidR="00D13304" w:rsidRDefault="00D13304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Janitrol</w:t>
      </w:r>
      <w:proofErr w:type="spellEnd"/>
      <w:r>
        <w:rPr>
          <w:color w:val="000000" w:themeColor="text1"/>
        </w:rPr>
        <w:t xml:space="preserve"> Cabin Heater</w:t>
      </w:r>
    </w:p>
    <w:p w14:paraId="3D93CB43" w14:textId="6A7C3EFF" w:rsidR="00834A92" w:rsidRDefault="00834A92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Large </w:t>
      </w:r>
      <w:r w:rsidR="00DD69FB">
        <w:rPr>
          <w:color w:val="000000" w:themeColor="text1"/>
        </w:rPr>
        <w:t xml:space="preserve">front and </w:t>
      </w:r>
      <w:r>
        <w:rPr>
          <w:color w:val="000000" w:themeColor="text1"/>
        </w:rPr>
        <w:t>rear baggage door</w:t>
      </w:r>
    </w:p>
    <w:p w14:paraId="479612B3" w14:textId="72E41A30" w:rsidR="00834A92" w:rsidRDefault="00834A92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  <w:t>Tires, brakes, and gear in excellent condition</w:t>
      </w:r>
    </w:p>
    <w:p w14:paraId="766DE839" w14:textId="3D653447" w:rsidR="009E645A" w:rsidRDefault="005936FB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  <w:t>USB Stratus</w:t>
      </w:r>
      <w:r w:rsidR="000F7E4D">
        <w:rPr>
          <w:color w:val="000000" w:themeColor="text1"/>
        </w:rPr>
        <w:t xml:space="preserve"> dual </w:t>
      </w:r>
      <w:r w:rsidR="00FC7FC7">
        <w:rPr>
          <w:color w:val="000000" w:themeColor="text1"/>
        </w:rPr>
        <w:t>c</w:t>
      </w:r>
      <w:r w:rsidR="000F7E4D">
        <w:rPr>
          <w:color w:val="000000" w:themeColor="text1"/>
        </w:rPr>
        <w:t>harge ports</w:t>
      </w:r>
    </w:p>
    <w:p w14:paraId="13D261F5" w14:textId="62FF6BC6" w:rsidR="00C532A8" w:rsidRDefault="005827E5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  <w:t>Sheep Skin covers on Front seats</w:t>
      </w:r>
    </w:p>
    <w:p w14:paraId="2F765860" w14:textId="6A29316A" w:rsidR="00834A92" w:rsidRPr="00834A92" w:rsidRDefault="00834A92" w:rsidP="00AE0154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7FF7FF6B" w14:textId="20587075" w:rsidR="001F0833" w:rsidRPr="00955644" w:rsidRDefault="001F0833" w:rsidP="001F0833">
      <w:pPr>
        <w:tabs>
          <w:tab w:val="left" w:pos="540"/>
        </w:tabs>
      </w:pPr>
      <w:r w:rsidRPr="00300840">
        <w:rPr>
          <w:color w:val="0000FF"/>
        </w:rPr>
        <w:t>Exterior:</w:t>
      </w:r>
      <w:r w:rsidR="0030061B">
        <w:rPr>
          <w:color w:val="0000FF"/>
        </w:rPr>
        <w:t xml:space="preserve"> Repainted 19</w:t>
      </w:r>
      <w:r w:rsidR="006D71ED">
        <w:rPr>
          <w:color w:val="0000FF"/>
        </w:rPr>
        <w:t>96</w:t>
      </w:r>
      <w:r w:rsidR="00DC5A2E">
        <w:rPr>
          <w:color w:val="0000FF"/>
        </w:rPr>
        <w:t xml:space="preserve"> </w:t>
      </w:r>
      <w:r w:rsidR="00C532A8">
        <w:rPr>
          <w:color w:val="0000FF"/>
        </w:rPr>
        <w:t>8+</w:t>
      </w:r>
      <w:r w:rsidR="00DC5A2E">
        <w:rPr>
          <w:color w:val="0000FF"/>
        </w:rPr>
        <w:t>/10</w:t>
      </w:r>
    </w:p>
    <w:p w14:paraId="4CE789D2" w14:textId="67E3D63A" w:rsidR="00973869" w:rsidRDefault="00AE0154" w:rsidP="001F0833">
      <w:pPr>
        <w:tabs>
          <w:tab w:val="left" w:pos="540"/>
        </w:tabs>
      </w:pPr>
      <w:r>
        <w:rPr>
          <w:color w:val="0000FF"/>
        </w:rPr>
        <w:tab/>
      </w:r>
      <w:r w:rsidR="00D94CFF">
        <w:t>White: 118684-318, Bright Gold: 118684-</w:t>
      </w:r>
      <w:r w:rsidR="0030061B">
        <w:t>44469</w:t>
      </w:r>
      <w:r w:rsidR="00D94CFF">
        <w:t>, Marlin Blue: 118684-</w:t>
      </w:r>
      <w:r w:rsidR="0030061B">
        <w:t>5205</w:t>
      </w:r>
      <w:r>
        <w:tab/>
      </w:r>
    </w:p>
    <w:p w14:paraId="50F271E2" w14:textId="32F5C383" w:rsidR="001F0833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Interior:</w:t>
      </w:r>
      <w:r w:rsidR="00DC5A2E">
        <w:rPr>
          <w:color w:val="0000FF"/>
        </w:rPr>
        <w:t xml:space="preserve"> </w:t>
      </w:r>
      <w:r w:rsidR="00C532A8">
        <w:rPr>
          <w:color w:val="0000FF"/>
        </w:rPr>
        <w:t>7</w:t>
      </w:r>
      <w:r w:rsidR="00FC7FC7">
        <w:rPr>
          <w:color w:val="0000FF"/>
        </w:rPr>
        <w:t>/</w:t>
      </w:r>
      <w:r w:rsidR="00DC5A2E">
        <w:rPr>
          <w:color w:val="0000FF"/>
        </w:rPr>
        <w:t>10</w:t>
      </w:r>
    </w:p>
    <w:p w14:paraId="3CEEB455" w14:textId="77777777" w:rsidR="00D94CFF" w:rsidRDefault="00D94CFF" w:rsidP="00D94CFF">
      <w:pPr>
        <w:tabs>
          <w:tab w:val="left" w:pos="540"/>
        </w:tabs>
        <w:ind w:left="540"/>
      </w:pPr>
      <w:r>
        <w:t>Arctic Beige: 118684-235, Dull Black: 118684-393, Brown: 3101-J70,</w:t>
      </w:r>
    </w:p>
    <w:p w14:paraId="71A05A0B" w14:textId="362AED81" w:rsidR="00973869" w:rsidRPr="00D94CFF" w:rsidRDefault="00D94CFF" w:rsidP="001F0833">
      <w:pPr>
        <w:tabs>
          <w:tab w:val="left" w:pos="540"/>
        </w:tabs>
        <w:rPr>
          <w:color w:val="0000FF"/>
        </w:rPr>
      </w:pPr>
      <w:r>
        <w:tab/>
        <w:t>Blue Antique: 118684-494</w:t>
      </w:r>
    </w:p>
    <w:p w14:paraId="5A88F81A" w14:textId="77777777" w:rsidR="00973869" w:rsidRDefault="00973869" w:rsidP="001F0833">
      <w:pPr>
        <w:tabs>
          <w:tab w:val="left" w:pos="540"/>
        </w:tabs>
      </w:pPr>
    </w:p>
    <w:p w14:paraId="1971B4AB" w14:textId="77777777" w:rsidR="001F0833" w:rsidRPr="00300840" w:rsidRDefault="001F0833" w:rsidP="001F0833">
      <w:pPr>
        <w:tabs>
          <w:tab w:val="left" w:pos="540"/>
        </w:tabs>
        <w:rPr>
          <w:color w:val="0000FF"/>
        </w:rPr>
      </w:pPr>
      <w:r w:rsidRPr="00300840">
        <w:rPr>
          <w:color w:val="0000FF"/>
        </w:rPr>
        <w:t>Inspection Status:</w:t>
      </w:r>
    </w:p>
    <w:p w14:paraId="3A2CC4B6" w14:textId="7973F8CA" w:rsidR="001F0833" w:rsidRDefault="001F0833" w:rsidP="001F0833">
      <w:pPr>
        <w:tabs>
          <w:tab w:val="left" w:pos="540"/>
        </w:tabs>
      </w:pPr>
      <w:r>
        <w:rPr>
          <w:rFonts w:ascii="Script MT Bold" w:hAnsi="Script MT Bold"/>
          <w:color w:val="0000FF"/>
        </w:rPr>
        <w:tab/>
      </w:r>
      <w:r>
        <w:t xml:space="preserve">Annual Inspection: </w:t>
      </w:r>
      <w:r w:rsidR="00700624">
        <w:t>January 2021</w:t>
      </w:r>
    </w:p>
    <w:p w14:paraId="6283439F" w14:textId="045F3FE5" w:rsidR="001F0833" w:rsidRPr="00955644" w:rsidRDefault="00C57A6E" w:rsidP="001F0833">
      <w:pPr>
        <w:tabs>
          <w:tab w:val="left" w:pos="540"/>
        </w:tabs>
        <w:rPr>
          <w:u w:val="single"/>
        </w:rPr>
      </w:pPr>
      <w:r>
        <w:tab/>
        <w:t>All</w:t>
      </w:r>
      <w:r w:rsidR="00DC5A2E">
        <w:t xml:space="preserve"> AD’s and inspections complied with</w:t>
      </w:r>
    </w:p>
    <w:p w14:paraId="5D2C7A4F" w14:textId="01AA3305" w:rsidR="00E01D5C" w:rsidRDefault="00E01D5C" w:rsidP="001F0833">
      <w:pPr>
        <w:tabs>
          <w:tab w:val="left" w:pos="540"/>
        </w:tabs>
        <w:rPr>
          <w:color w:val="ED7D31" w:themeColor="accent2"/>
        </w:rPr>
      </w:pPr>
      <w:r>
        <w:rPr>
          <w:color w:val="ED7D31" w:themeColor="accent2"/>
        </w:rPr>
        <w:tab/>
      </w:r>
      <w:r>
        <w:t>ELT Battery: Due</w:t>
      </w:r>
      <w:r w:rsidR="00C57A6E">
        <w:t xml:space="preserve"> 1/25</w:t>
      </w:r>
    </w:p>
    <w:p w14:paraId="60C60BDE" w14:textId="31BBF45D" w:rsidR="001F0833" w:rsidRDefault="00E01D5C" w:rsidP="001F0833">
      <w:pPr>
        <w:tabs>
          <w:tab w:val="left" w:pos="540"/>
        </w:tabs>
      </w:pPr>
      <w:r>
        <w:tab/>
      </w:r>
      <w:r w:rsidR="001F0833">
        <w:t>Complete Logbooks</w:t>
      </w:r>
    </w:p>
    <w:p w14:paraId="1600B364" w14:textId="50BFC9C5" w:rsidR="00E01D5C" w:rsidRDefault="00E01D5C" w:rsidP="001F0833">
      <w:pPr>
        <w:tabs>
          <w:tab w:val="left" w:pos="540"/>
        </w:tabs>
      </w:pPr>
      <w:r>
        <w:tab/>
        <w:t>Excellent Condition with No Damage History</w:t>
      </w:r>
    </w:p>
    <w:p w14:paraId="68AC73FD" w14:textId="527450FD" w:rsidR="00E01D5C" w:rsidRDefault="00E01D5C" w:rsidP="001F0833">
      <w:pPr>
        <w:tabs>
          <w:tab w:val="left" w:pos="540"/>
        </w:tabs>
      </w:pPr>
      <w:r>
        <w:tab/>
        <w:t xml:space="preserve">Always </w:t>
      </w:r>
      <w:proofErr w:type="spellStart"/>
      <w:r>
        <w:t>Hangared</w:t>
      </w:r>
      <w:proofErr w:type="spellEnd"/>
    </w:p>
    <w:p w14:paraId="5353D399" w14:textId="02795918" w:rsidR="00947271" w:rsidRDefault="00947271" w:rsidP="001F0833">
      <w:pPr>
        <w:tabs>
          <w:tab w:val="left" w:pos="540"/>
        </w:tabs>
      </w:pPr>
      <w:r>
        <w:tab/>
        <w:t>New Fuel Cells 2/98</w:t>
      </w:r>
    </w:p>
    <w:p w14:paraId="28C22D13" w14:textId="34D279F0" w:rsidR="001F0833" w:rsidRDefault="001F0833" w:rsidP="001F0833">
      <w:pPr>
        <w:tabs>
          <w:tab w:val="left" w:pos="540"/>
        </w:tabs>
      </w:pPr>
      <w:r>
        <w:tab/>
      </w:r>
    </w:p>
    <w:p w14:paraId="3C47FB2F" w14:textId="77777777" w:rsidR="001F0833" w:rsidRPr="001C54A4" w:rsidRDefault="001F0833" w:rsidP="001F0833">
      <w:pPr>
        <w:tabs>
          <w:tab w:val="left" w:pos="540"/>
        </w:tabs>
      </w:pPr>
    </w:p>
    <w:p w14:paraId="307C0647" w14:textId="77777777" w:rsidR="001F0833" w:rsidRDefault="001F0833" w:rsidP="001F0833">
      <w:pPr>
        <w:tabs>
          <w:tab w:val="left" w:pos="540"/>
        </w:tabs>
        <w:rPr>
          <w:rFonts w:ascii="Castellar" w:hAnsi="Castellar"/>
          <w:b/>
          <w:sz w:val="32"/>
          <w:szCs w:val="32"/>
        </w:rPr>
      </w:pPr>
    </w:p>
    <w:p w14:paraId="2109A138" w14:textId="77777777" w:rsidR="001F0833" w:rsidRDefault="001F0833" w:rsidP="001F0833">
      <w:pPr>
        <w:tabs>
          <w:tab w:val="left" w:pos="540"/>
        </w:tabs>
        <w:rPr>
          <w:rFonts w:ascii="Castellar" w:hAnsi="Castellar"/>
          <w:b/>
          <w:sz w:val="32"/>
          <w:szCs w:val="32"/>
        </w:rPr>
      </w:pPr>
    </w:p>
    <w:p w14:paraId="3B234D04" w14:textId="4B4C28F6" w:rsidR="00272698" w:rsidRDefault="001F0833" w:rsidP="000F7E4D">
      <w:pPr>
        <w:tabs>
          <w:tab w:val="left" w:pos="2985"/>
        </w:tabs>
        <w:jc w:val="center"/>
        <w:rPr>
          <w:color w:val="0000FF"/>
        </w:rPr>
      </w:pPr>
      <w:r w:rsidRPr="001923A4">
        <w:rPr>
          <w:color w:val="0000FF"/>
        </w:rPr>
        <w:t>SPECIFICATIONS SUBJECT TO VERIFICATION UPON INSPECTION</w:t>
      </w:r>
    </w:p>
    <w:p w14:paraId="3D6FA3B1" w14:textId="728C7A63" w:rsidR="00836FF4" w:rsidRPr="00DD69FB" w:rsidRDefault="00537489" w:rsidP="00DD69FB">
      <w:pPr>
        <w:tabs>
          <w:tab w:val="left" w:pos="2985"/>
        </w:tabs>
        <w:jc w:val="center"/>
        <w:rPr>
          <w:color w:val="0000FF"/>
        </w:rPr>
      </w:pPr>
      <w:r>
        <w:rPr>
          <w:noProof/>
        </w:rPr>
        <w:drawing>
          <wp:inline distT="0" distB="0" distL="0" distR="0" wp14:anchorId="7890595E" wp14:editId="54C16D26">
            <wp:extent cx="533400" cy="533400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9770" w14:textId="77777777" w:rsidR="00836FF4" w:rsidRPr="00836FF4" w:rsidRDefault="00836FF4" w:rsidP="00836FF4">
      <w:pPr>
        <w:rPr>
          <w:rFonts w:ascii="Times New Roman" w:eastAsia="Times New Roman" w:hAnsi="Times New Roman"/>
          <w:color w:val="auto"/>
        </w:rPr>
      </w:pPr>
    </w:p>
    <w:p w14:paraId="75A3600C" w14:textId="17A8B016" w:rsidR="00272698" w:rsidRDefault="00272698" w:rsidP="00272698">
      <w:pPr>
        <w:tabs>
          <w:tab w:val="left" w:pos="2985"/>
        </w:tabs>
        <w:rPr>
          <w:color w:val="000000" w:themeColor="text1"/>
        </w:rPr>
      </w:pPr>
    </w:p>
    <w:p w14:paraId="3D77FC0E" w14:textId="77777777" w:rsidR="00272698" w:rsidRPr="00272698" w:rsidRDefault="00272698" w:rsidP="00272698">
      <w:pPr>
        <w:tabs>
          <w:tab w:val="left" w:pos="2985"/>
        </w:tabs>
        <w:rPr>
          <w:rFonts w:ascii="Arial Black" w:hAnsi="Arial Black"/>
          <w:color w:val="000000" w:themeColor="text1"/>
        </w:rPr>
      </w:pPr>
    </w:p>
    <w:sectPr w:rsidR="00272698" w:rsidRPr="00272698" w:rsidSect="000F771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661EE"/>
    <w:multiLevelType w:val="multilevel"/>
    <w:tmpl w:val="4A6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C9"/>
    <w:rsid w:val="00037FB4"/>
    <w:rsid w:val="00065051"/>
    <w:rsid w:val="000C2E3A"/>
    <w:rsid w:val="000F7719"/>
    <w:rsid w:val="000F7E4D"/>
    <w:rsid w:val="00137F32"/>
    <w:rsid w:val="00162234"/>
    <w:rsid w:val="001B1DAB"/>
    <w:rsid w:val="001C1405"/>
    <w:rsid w:val="001D6307"/>
    <w:rsid w:val="001E6E64"/>
    <w:rsid w:val="001F0833"/>
    <w:rsid w:val="001F1680"/>
    <w:rsid w:val="0022056E"/>
    <w:rsid w:val="00272698"/>
    <w:rsid w:val="0030061B"/>
    <w:rsid w:val="0032575F"/>
    <w:rsid w:val="003346F1"/>
    <w:rsid w:val="003C097F"/>
    <w:rsid w:val="00444C12"/>
    <w:rsid w:val="004A23C9"/>
    <w:rsid w:val="004D6036"/>
    <w:rsid w:val="005135C5"/>
    <w:rsid w:val="00537489"/>
    <w:rsid w:val="0056782B"/>
    <w:rsid w:val="005827E5"/>
    <w:rsid w:val="005936FB"/>
    <w:rsid w:val="005F2766"/>
    <w:rsid w:val="0061407D"/>
    <w:rsid w:val="00661855"/>
    <w:rsid w:val="006948C9"/>
    <w:rsid w:val="006D67A7"/>
    <w:rsid w:val="006D71ED"/>
    <w:rsid w:val="006E4F0E"/>
    <w:rsid w:val="00700624"/>
    <w:rsid w:val="0079131E"/>
    <w:rsid w:val="00834A92"/>
    <w:rsid w:val="0083617E"/>
    <w:rsid w:val="00836FF4"/>
    <w:rsid w:val="00852AAF"/>
    <w:rsid w:val="00947271"/>
    <w:rsid w:val="00955644"/>
    <w:rsid w:val="00966DA6"/>
    <w:rsid w:val="00973869"/>
    <w:rsid w:val="009E645A"/>
    <w:rsid w:val="009E67DC"/>
    <w:rsid w:val="00AB7265"/>
    <w:rsid w:val="00AE0154"/>
    <w:rsid w:val="00BB5CEE"/>
    <w:rsid w:val="00BC4A43"/>
    <w:rsid w:val="00C532A8"/>
    <w:rsid w:val="00C57A6E"/>
    <w:rsid w:val="00C754EE"/>
    <w:rsid w:val="00CC3DEF"/>
    <w:rsid w:val="00D13304"/>
    <w:rsid w:val="00D73C1D"/>
    <w:rsid w:val="00D9026D"/>
    <w:rsid w:val="00D94CFF"/>
    <w:rsid w:val="00DA2C4B"/>
    <w:rsid w:val="00DC208E"/>
    <w:rsid w:val="00DC5A2E"/>
    <w:rsid w:val="00DD69FB"/>
    <w:rsid w:val="00DF0BD9"/>
    <w:rsid w:val="00E01D5C"/>
    <w:rsid w:val="00E05F11"/>
    <w:rsid w:val="00E70C14"/>
    <w:rsid w:val="00F14C40"/>
    <w:rsid w:val="00F2491F"/>
    <w:rsid w:val="00FA79FC"/>
    <w:rsid w:val="00FC6473"/>
    <w:rsid w:val="00FC7FC7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BAB9"/>
  <w15:chartTrackingRefBased/>
  <w15:docId w15:val="{CC7F8028-B10A-8748-B87A-83105723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33"/>
    <w:rPr>
      <w:rFonts w:ascii="Cambria" w:eastAsia="ヒラギノ角ゴ Pro W3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833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apple-converted-space">
    <w:name w:val="apple-converted-space"/>
    <w:basedOn w:val="DefaultParagraphFont"/>
    <w:rsid w:val="00334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Putnam</dc:creator>
  <cp:keywords/>
  <dc:description/>
  <cp:lastModifiedBy>Lori Putnam</cp:lastModifiedBy>
  <cp:revision>50</cp:revision>
  <cp:lastPrinted>2021-02-07T15:05:00Z</cp:lastPrinted>
  <dcterms:created xsi:type="dcterms:W3CDTF">2020-12-30T03:03:00Z</dcterms:created>
  <dcterms:modified xsi:type="dcterms:W3CDTF">2021-02-19T23:49:00Z</dcterms:modified>
</cp:coreProperties>
</file>